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C83D" w14:textId="22F92BDE" w:rsidR="00ED3C43" w:rsidRDefault="00ED3C43" w:rsidP="00ED3C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3C43">
        <w:rPr>
          <w:rFonts w:ascii="Times New Roman" w:hAnsi="Times New Roman"/>
          <w:sz w:val="28"/>
          <w:szCs w:val="28"/>
        </w:rPr>
        <w:t>Приложение</w:t>
      </w:r>
      <w:r w:rsidR="00A03074">
        <w:rPr>
          <w:rFonts w:ascii="Times New Roman" w:hAnsi="Times New Roman"/>
          <w:sz w:val="28"/>
          <w:szCs w:val="28"/>
        </w:rPr>
        <w:t xml:space="preserve"> №</w:t>
      </w:r>
      <w:r w:rsidR="00E774E0">
        <w:rPr>
          <w:rFonts w:ascii="Times New Roman" w:hAnsi="Times New Roman"/>
          <w:sz w:val="28"/>
          <w:szCs w:val="28"/>
        </w:rPr>
        <w:t>2</w:t>
      </w:r>
    </w:p>
    <w:p w14:paraId="5BCBC611" w14:textId="77777777" w:rsidR="00ED3C43" w:rsidRPr="00271AFF" w:rsidRDefault="00ED3C43" w:rsidP="00ED3C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37A6852" w14:textId="77777777" w:rsidR="00ED3C43" w:rsidRPr="00ED3C43" w:rsidRDefault="00ED3C43" w:rsidP="00ED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C43">
        <w:rPr>
          <w:rFonts w:ascii="Times New Roman" w:hAnsi="Times New Roman"/>
          <w:b/>
          <w:sz w:val="28"/>
          <w:szCs w:val="28"/>
        </w:rPr>
        <w:t>ПЛАН</w:t>
      </w:r>
    </w:p>
    <w:p w14:paraId="7A00EC13" w14:textId="77777777" w:rsidR="00ED3C43" w:rsidRPr="00ED3C43" w:rsidRDefault="00ED3C43" w:rsidP="00ED3C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C43">
        <w:rPr>
          <w:rFonts w:ascii="Times New Roman" w:hAnsi="Times New Roman"/>
          <w:b/>
          <w:sz w:val="28"/>
          <w:szCs w:val="28"/>
        </w:rPr>
        <w:t xml:space="preserve">по </w:t>
      </w:r>
      <w:r w:rsidR="00271AFF">
        <w:rPr>
          <w:rFonts w:ascii="Times New Roman" w:hAnsi="Times New Roman"/>
          <w:b/>
          <w:sz w:val="28"/>
          <w:szCs w:val="28"/>
        </w:rPr>
        <w:t>проведению ремонтных работ зданий учреждений сферы культуры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594"/>
        <w:gridCol w:w="3092"/>
        <w:gridCol w:w="3119"/>
        <w:gridCol w:w="3260"/>
        <w:gridCol w:w="2552"/>
        <w:gridCol w:w="2551"/>
      </w:tblGrid>
      <w:tr w:rsidR="00271AFF" w:rsidRPr="00ED3C43" w14:paraId="555084E2" w14:textId="77777777" w:rsidTr="00C415B4">
        <w:tc>
          <w:tcPr>
            <w:tcW w:w="594" w:type="dxa"/>
          </w:tcPr>
          <w:p w14:paraId="106D9063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2" w:type="dxa"/>
          </w:tcPr>
          <w:p w14:paraId="5648E6A0" w14:textId="78DB7E60" w:rsidR="00ED3C43" w:rsidRDefault="00E774E0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</w:t>
            </w:r>
            <w:r w:rsidR="00271AFF">
              <w:rPr>
                <w:rFonts w:ascii="Times New Roman" w:hAnsi="Times New Roman"/>
                <w:sz w:val="28"/>
                <w:szCs w:val="28"/>
              </w:rPr>
              <w:t>аименование</w:t>
            </w:r>
          </w:p>
          <w:p w14:paraId="45C47EF6" w14:textId="77777777" w:rsidR="00271AFF" w:rsidRPr="00ED3C43" w:rsidRDefault="00271AFF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3119" w:type="dxa"/>
          </w:tcPr>
          <w:p w14:paraId="1E47805B" w14:textId="68D4D823" w:rsidR="00ED3C43" w:rsidRPr="00ED3C43" w:rsidRDefault="00E774E0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Полный </w:t>
            </w:r>
            <w:r w:rsidR="00271AFF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260" w:type="dxa"/>
          </w:tcPr>
          <w:p w14:paraId="3813E67F" w14:textId="77777777" w:rsidR="00ED3C43" w:rsidRPr="00ED3C43" w:rsidRDefault="00271AFF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ремонтных работ</w:t>
            </w:r>
          </w:p>
        </w:tc>
        <w:tc>
          <w:tcPr>
            <w:tcW w:w="2552" w:type="dxa"/>
          </w:tcPr>
          <w:p w14:paraId="6E7E5BE4" w14:textId="77777777" w:rsidR="00ED3C43" w:rsidRPr="00ED3C43" w:rsidRDefault="00271AFF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AFF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51" w:type="dxa"/>
          </w:tcPr>
          <w:p w14:paraId="00983E28" w14:textId="77777777" w:rsidR="00ED3C43" w:rsidRDefault="00271AFF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  <w:p w14:paraId="6B952F9D" w14:textId="77526DCC" w:rsidR="00271AFF" w:rsidRPr="00ED3C43" w:rsidRDefault="00271AFF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(квартал)</w:t>
            </w:r>
            <w:r w:rsidR="00E774E0">
              <w:rPr>
                <w:rFonts w:ascii="Times New Roman" w:hAnsi="Times New Roman"/>
                <w:sz w:val="28"/>
                <w:szCs w:val="28"/>
              </w:rPr>
              <w:t xml:space="preserve"> на 2020 год.</w:t>
            </w:r>
          </w:p>
        </w:tc>
      </w:tr>
      <w:tr w:rsidR="00271AFF" w:rsidRPr="00ED3C43" w14:paraId="16B09BFC" w14:textId="77777777" w:rsidTr="00C415B4">
        <w:tc>
          <w:tcPr>
            <w:tcW w:w="594" w:type="dxa"/>
          </w:tcPr>
          <w:p w14:paraId="0D06B83B" w14:textId="633922C9" w:rsidR="00ED3C43" w:rsidRPr="00ED3C43" w:rsidRDefault="00C415B4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14:paraId="55D67903" w14:textId="36F97BDD" w:rsidR="00ED3C43" w:rsidRPr="00ED3C43" w:rsidRDefault="00C415B4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городского округа Королёв Московской области </w:t>
            </w:r>
            <w:r w:rsidR="00B2542E">
              <w:rPr>
                <w:rFonts w:ascii="Times New Roman" w:hAnsi="Times New Roman"/>
                <w:sz w:val="28"/>
                <w:szCs w:val="28"/>
              </w:rPr>
              <w:t>«ТЕАТР ЮНОГО ЗРИТЕЛЯ</w:t>
            </w:r>
            <w:r w:rsidR="00E774E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14:paraId="1FED502B" w14:textId="27449DDF" w:rsidR="00ED3C43" w:rsidRPr="00ED3C43" w:rsidRDefault="00B2542E" w:rsidP="00C415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141076 Московская область г. Королёв ул. Калининградская д.12</w:t>
            </w:r>
          </w:p>
        </w:tc>
        <w:tc>
          <w:tcPr>
            <w:tcW w:w="3260" w:type="dxa"/>
          </w:tcPr>
          <w:p w14:paraId="6E29408F" w14:textId="4A616A07" w:rsidR="00370F43" w:rsidRPr="00ED3C43" w:rsidRDefault="00360AED" w:rsidP="00370F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1.Монтаж элеватора с переносом</w:t>
            </w:r>
            <w:r w:rsidR="00981277">
              <w:rPr>
                <w:rFonts w:ascii="Times New Roman" w:hAnsi="Times New Roman"/>
                <w:sz w:val="28"/>
                <w:szCs w:val="28"/>
              </w:rPr>
              <w:t xml:space="preserve"> вводного трубопровода</w:t>
            </w:r>
          </w:p>
        </w:tc>
        <w:tc>
          <w:tcPr>
            <w:tcW w:w="2552" w:type="dxa"/>
          </w:tcPr>
          <w:p w14:paraId="3F9E9DF8" w14:textId="2D3BF3C0" w:rsidR="00F30963" w:rsidRPr="00ED3C43" w:rsidRDefault="00981277" w:rsidP="00F30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</w:t>
            </w:r>
            <w:r w:rsidR="00A03625">
              <w:rPr>
                <w:rFonts w:ascii="Times New Roman" w:hAnsi="Times New Roman"/>
                <w:sz w:val="28"/>
                <w:szCs w:val="28"/>
              </w:rPr>
              <w:t>ет</w:t>
            </w:r>
          </w:p>
        </w:tc>
        <w:tc>
          <w:tcPr>
            <w:tcW w:w="2551" w:type="dxa"/>
          </w:tcPr>
          <w:p w14:paraId="758894BC" w14:textId="4BEEB33C" w:rsidR="00370F43" w:rsidRDefault="00A03625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30963">
              <w:rPr>
                <w:rFonts w:ascii="Times New Roman" w:hAnsi="Times New Roman"/>
                <w:sz w:val="28"/>
                <w:szCs w:val="28"/>
              </w:rPr>
              <w:t xml:space="preserve"> квартал 2020</w:t>
            </w:r>
          </w:p>
          <w:p w14:paraId="1C5FCFCE" w14:textId="77777777" w:rsidR="00370F43" w:rsidRDefault="00370F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1EFBD9" w14:textId="13BEDE38" w:rsidR="00370F43" w:rsidRPr="00ED3C43" w:rsidRDefault="00370F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AFF" w:rsidRPr="00ED3C43" w14:paraId="168DB10C" w14:textId="77777777" w:rsidTr="00C415B4">
        <w:tc>
          <w:tcPr>
            <w:tcW w:w="594" w:type="dxa"/>
          </w:tcPr>
          <w:p w14:paraId="105CD875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14:paraId="54E8C609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010236B1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CF8DB99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20D5860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5040702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AFF" w:rsidRPr="00ED3C43" w14:paraId="7B503241" w14:textId="77777777" w:rsidTr="00C415B4">
        <w:tc>
          <w:tcPr>
            <w:tcW w:w="594" w:type="dxa"/>
          </w:tcPr>
          <w:p w14:paraId="54CDD141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14:paraId="76E197C8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788C672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31E7BE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694462E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552A9A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AFF" w:rsidRPr="00ED3C43" w14:paraId="412EAD43" w14:textId="77777777" w:rsidTr="00C415B4">
        <w:tc>
          <w:tcPr>
            <w:tcW w:w="594" w:type="dxa"/>
          </w:tcPr>
          <w:p w14:paraId="4EA4DF6C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14:paraId="261C1D29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F976917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A75DDE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C8BE34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359F57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AFF" w:rsidRPr="00ED3C43" w14:paraId="41B37AC3" w14:textId="77777777" w:rsidTr="00C415B4">
        <w:tc>
          <w:tcPr>
            <w:tcW w:w="594" w:type="dxa"/>
          </w:tcPr>
          <w:p w14:paraId="36B9C951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14:paraId="106D0A6F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2360E47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CE9E59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79D8D08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2383770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AFF" w:rsidRPr="00ED3C43" w14:paraId="54019270" w14:textId="77777777" w:rsidTr="00C415B4">
        <w:tc>
          <w:tcPr>
            <w:tcW w:w="594" w:type="dxa"/>
          </w:tcPr>
          <w:p w14:paraId="1D7951BA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</w:tcPr>
          <w:p w14:paraId="5241109B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2526E174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A3DC21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C40D8A6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EC4190B" w14:textId="77777777" w:rsidR="00ED3C43" w:rsidRPr="00ED3C43" w:rsidRDefault="00ED3C43" w:rsidP="00ED3C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9DD8A44" w14:textId="2D038534" w:rsidR="00F30963" w:rsidRDefault="00E774E0" w:rsidP="00E774E0">
      <w:pPr>
        <w:spacing w:after="0"/>
        <w:ind w:left="-142" w:right="8049"/>
        <w:jc w:val="both"/>
        <w:rPr>
          <w:rFonts w:ascii="Times New Roman" w:eastAsiaTheme="minorHAnsi" w:hAnsi="Times New Roman"/>
          <w:sz w:val="28"/>
          <w:szCs w:val="24"/>
        </w:rPr>
      </w:pPr>
      <w:r w:rsidRPr="00792D0F">
        <w:rPr>
          <w:rFonts w:ascii="Times New Roman" w:eastAsiaTheme="minorHAnsi" w:hAnsi="Times New Roman"/>
          <w:sz w:val="28"/>
          <w:szCs w:val="24"/>
        </w:rPr>
        <w:t xml:space="preserve">Директор </w:t>
      </w:r>
      <w:r w:rsidR="00E013D3">
        <w:rPr>
          <w:rFonts w:ascii="Times New Roman" w:eastAsiaTheme="minorHAnsi" w:hAnsi="Times New Roman"/>
          <w:sz w:val="28"/>
          <w:szCs w:val="24"/>
        </w:rPr>
        <w:t>м</w:t>
      </w:r>
      <w:r>
        <w:rPr>
          <w:rFonts w:ascii="Times New Roman" w:eastAsiaTheme="minorHAnsi" w:hAnsi="Times New Roman"/>
          <w:sz w:val="28"/>
          <w:szCs w:val="24"/>
        </w:rPr>
        <w:t xml:space="preserve">униципального бюджетного учреждения </w:t>
      </w:r>
      <w:r w:rsidR="00F30963">
        <w:rPr>
          <w:rFonts w:ascii="Times New Roman" w:eastAsiaTheme="minorHAnsi" w:hAnsi="Times New Roman"/>
          <w:sz w:val="28"/>
          <w:szCs w:val="24"/>
        </w:rPr>
        <w:t xml:space="preserve">культуры </w:t>
      </w:r>
      <w:r>
        <w:rPr>
          <w:rFonts w:ascii="Times New Roman" w:eastAsiaTheme="minorHAnsi" w:hAnsi="Times New Roman"/>
          <w:sz w:val="28"/>
          <w:szCs w:val="24"/>
        </w:rPr>
        <w:t>городского округа Королёв Московской области</w:t>
      </w:r>
      <w:r w:rsidR="00F30963">
        <w:rPr>
          <w:rFonts w:ascii="Times New Roman" w:eastAsiaTheme="minorHAnsi" w:hAnsi="Times New Roman"/>
          <w:sz w:val="28"/>
          <w:szCs w:val="24"/>
        </w:rPr>
        <w:t xml:space="preserve"> «ТЕАТР ЮНОГО ЗРИТЕЛЯ»</w:t>
      </w:r>
    </w:p>
    <w:p w14:paraId="69D6E0C0" w14:textId="77777777" w:rsidR="00F30963" w:rsidRDefault="00E774E0" w:rsidP="00E774E0">
      <w:pPr>
        <w:spacing w:after="0"/>
        <w:ind w:left="-142" w:right="8049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 xml:space="preserve"> </w:t>
      </w:r>
    </w:p>
    <w:p w14:paraId="7C55E656" w14:textId="0C6660FB" w:rsidR="00E774E0" w:rsidRDefault="00E774E0" w:rsidP="00E774E0">
      <w:pPr>
        <w:spacing w:after="0"/>
        <w:ind w:left="-142" w:right="8049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«___________</w:t>
      </w:r>
      <w:r w:rsidR="00F30963">
        <w:rPr>
          <w:rFonts w:ascii="Times New Roman" w:eastAsiaTheme="minorHAnsi" w:hAnsi="Times New Roman"/>
          <w:sz w:val="28"/>
          <w:szCs w:val="24"/>
        </w:rPr>
        <w:t>____</w:t>
      </w:r>
      <w:r w:rsidR="007A0C56">
        <w:rPr>
          <w:rFonts w:ascii="Times New Roman" w:eastAsiaTheme="minorHAnsi" w:hAnsi="Times New Roman"/>
          <w:sz w:val="28"/>
          <w:szCs w:val="24"/>
        </w:rPr>
        <w:t>»    Я.</w:t>
      </w:r>
      <w:r w:rsidR="00765D97">
        <w:rPr>
          <w:rFonts w:ascii="Times New Roman" w:eastAsiaTheme="minorHAnsi" w:hAnsi="Times New Roman"/>
          <w:sz w:val="28"/>
          <w:szCs w:val="24"/>
        </w:rPr>
        <w:t xml:space="preserve"> </w:t>
      </w:r>
      <w:r w:rsidR="00F30963">
        <w:rPr>
          <w:rFonts w:ascii="Times New Roman" w:eastAsiaTheme="minorHAnsi" w:hAnsi="Times New Roman"/>
          <w:sz w:val="28"/>
          <w:szCs w:val="24"/>
        </w:rPr>
        <w:t>И. Ермаков</w:t>
      </w:r>
    </w:p>
    <w:p w14:paraId="1A25FF9B" w14:textId="77777777" w:rsidR="00ED3C43" w:rsidRDefault="00ED3C43" w:rsidP="00E774E0">
      <w:pPr>
        <w:ind w:left="-284"/>
      </w:pPr>
    </w:p>
    <w:sectPr w:rsidR="00ED3C43" w:rsidSect="00C41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15"/>
    <w:rsid w:val="0000261F"/>
    <w:rsid w:val="0025369E"/>
    <w:rsid w:val="00271AFF"/>
    <w:rsid w:val="00360AED"/>
    <w:rsid w:val="00370F43"/>
    <w:rsid w:val="003E64F2"/>
    <w:rsid w:val="00765D97"/>
    <w:rsid w:val="007A0C56"/>
    <w:rsid w:val="0089449B"/>
    <w:rsid w:val="009140B9"/>
    <w:rsid w:val="00981277"/>
    <w:rsid w:val="00A03074"/>
    <w:rsid w:val="00A03625"/>
    <w:rsid w:val="00B2542E"/>
    <w:rsid w:val="00C415B4"/>
    <w:rsid w:val="00D33215"/>
    <w:rsid w:val="00D575A4"/>
    <w:rsid w:val="00DC37A3"/>
    <w:rsid w:val="00E013D3"/>
    <w:rsid w:val="00E774E0"/>
    <w:rsid w:val="00ED3C43"/>
    <w:rsid w:val="00F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77B4"/>
  <w15:chartTrackingRefBased/>
  <w15:docId w15:val="{715BB8D8-5B4F-4B0C-9287-50C932A8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C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0CD73-7EC6-4E76-93E2-AD0D12DF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 Алёна Сергеевна</dc:creator>
  <cp:keywords/>
  <dc:description>exif_MSED_7ca5e140827c1b9ce744b3a02b3df29626392945d92db833ad14aff3a3e88d6c</dc:description>
  <cp:lastModifiedBy>Наталия Бекасова</cp:lastModifiedBy>
  <cp:revision>6</cp:revision>
  <dcterms:created xsi:type="dcterms:W3CDTF">2020-09-24T07:01:00Z</dcterms:created>
  <dcterms:modified xsi:type="dcterms:W3CDTF">2020-09-24T07:04:00Z</dcterms:modified>
</cp:coreProperties>
</file>